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47C22">
      <w:pPr>
        <w:widowControl w:val="0"/>
        <w:spacing w:line="56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附件1</w:t>
      </w:r>
    </w:p>
    <w:p w14:paraId="073AC5A1">
      <w:pPr>
        <w:widowControl/>
        <w:shd w:val="clear" w:color="auto" w:fill="auto"/>
        <w:kinsoku w:val="0"/>
        <w:autoSpaceDE w:val="0"/>
        <w:autoSpaceDN w:val="0"/>
        <w:adjustRightInd w:val="0"/>
        <w:snapToGrid w:val="0"/>
        <w:spacing w:before="111" w:line="224" w:lineRule="auto"/>
        <w:jc w:val="left"/>
        <w:textAlignment w:val="baseline"/>
        <w:rPr>
          <w:rFonts w:ascii="黑体" w:hAnsi="黑体" w:eastAsia="黑体" w:cs="黑体"/>
          <w:snapToGrid w:val="0"/>
          <w:color w:val="auto"/>
          <w:spacing w:val="16"/>
          <w:kern w:val="0"/>
          <w:sz w:val="32"/>
          <w:szCs w:val="32"/>
          <w:lang w:eastAsia="en-US"/>
        </w:rPr>
      </w:pPr>
    </w:p>
    <w:p w14:paraId="5CC5B770">
      <w:pPr>
        <w:shd w:val="clear" w:color="auto" w:fill="auto"/>
        <w:adjustRightInd w:val="0"/>
        <w:snapToGrid w:val="0"/>
        <w:spacing w:line="540" w:lineRule="exact"/>
        <w:jc w:val="center"/>
        <w:rPr>
          <w:rFonts w:ascii="仿宋_GB2312" w:hAnsi="仿宋_GB2312" w:eastAsia="仿宋_GB2312" w:cs="仿宋_GB2312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川渝药物警戒实训企业申请表</w:t>
      </w:r>
    </w:p>
    <w:p w14:paraId="0308B857">
      <w:pPr>
        <w:widowControl/>
        <w:shd w:val="clear" w:color="auto" w:fill="auto"/>
        <w:kinsoku w:val="0"/>
        <w:autoSpaceDE w:val="0"/>
        <w:autoSpaceDN w:val="0"/>
        <w:adjustRightInd w:val="0"/>
        <w:snapToGrid w:val="0"/>
        <w:spacing w:line="68" w:lineRule="exact"/>
        <w:jc w:val="left"/>
        <w:textAlignment w:val="baseline"/>
        <w:rPr>
          <w:rFonts w:ascii="Arial" w:hAnsi="Arial" w:eastAsia="Arial" w:cs="Arial"/>
          <w:snapToGrid w:val="0"/>
          <w:color w:val="auto"/>
          <w:kern w:val="0"/>
          <w:szCs w:val="21"/>
          <w:lang w:eastAsia="en-US"/>
        </w:rPr>
      </w:pPr>
    </w:p>
    <w:tbl>
      <w:tblPr>
        <w:tblStyle w:val="4"/>
        <w:tblW w:w="92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3"/>
        <w:gridCol w:w="8597"/>
      </w:tblGrid>
      <w:tr w14:paraId="10B8C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290" w:type="dxa"/>
            <w:gridSpan w:val="2"/>
            <w:noWrap w:val="0"/>
            <w:vAlign w:val="center"/>
          </w:tcPr>
          <w:p w14:paraId="038CA68B">
            <w:pPr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spacing w:before="115" w:line="257" w:lineRule="auto"/>
              <w:ind w:left="105" w:leftChars="50" w:right="339"/>
              <w:textAlignment w:val="baseline"/>
              <w:rPr>
                <w:rFonts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auto"/>
                <w:spacing w:val="-1"/>
                <w:kern w:val="0"/>
                <w:sz w:val="24"/>
                <w:lang w:eastAsia="en-US"/>
              </w:rPr>
              <w:t>持有人名称：</w:t>
            </w:r>
          </w:p>
        </w:tc>
      </w:tr>
      <w:tr w14:paraId="627D9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290" w:type="dxa"/>
            <w:gridSpan w:val="2"/>
            <w:noWrap w:val="0"/>
            <w:vAlign w:val="center"/>
          </w:tcPr>
          <w:p w14:paraId="0B22AF69">
            <w:pPr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spacing w:before="115" w:line="257" w:lineRule="auto"/>
              <w:ind w:left="105" w:leftChars="50" w:right="339"/>
              <w:textAlignment w:val="baseline"/>
              <w:rPr>
                <w:rFonts w:ascii="宋体" w:hAnsi="宋体" w:cs="宋体"/>
                <w:snapToGrid w:val="0"/>
                <w:color w:val="auto"/>
                <w:spacing w:val="-1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注册</w:t>
            </w:r>
            <w:r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  <w:lang w:eastAsia="en-US"/>
              </w:rPr>
              <w:t>地址：</w:t>
            </w:r>
          </w:p>
        </w:tc>
      </w:tr>
      <w:tr w14:paraId="26EE1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290" w:type="dxa"/>
            <w:gridSpan w:val="2"/>
            <w:noWrap w:val="0"/>
            <w:vAlign w:val="center"/>
          </w:tcPr>
          <w:p w14:paraId="34663B6F">
            <w:pPr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left="105" w:leftChars="50"/>
              <w:textAlignment w:val="baseline"/>
              <w:rPr>
                <w:rFonts w:ascii="宋体" w:hAnsi="宋体" w:cs="宋体"/>
                <w:snapToGrid w:val="0"/>
                <w:color w:val="auto"/>
                <w:spacing w:val="1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1"/>
                <w:kern w:val="0"/>
                <w:sz w:val="24"/>
              </w:rPr>
              <w:t>企业</w:t>
            </w:r>
            <w:r>
              <w:rPr>
                <w:rFonts w:hint="eastAsia" w:ascii="宋体" w:hAnsi="宋体" w:cs="宋体"/>
                <w:snapToGrid w:val="0"/>
                <w:color w:val="auto"/>
                <w:spacing w:val="1"/>
                <w:kern w:val="0"/>
                <w:sz w:val="24"/>
                <w:lang w:eastAsia="en-US"/>
              </w:rPr>
              <w:t>规模：□大型</w:t>
            </w:r>
            <w:r>
              <w:rPr>
                <w:rFonts w:hint="eastAsia" w:ascii="宋体" w:hAnsi="宋体" w:cs="宋体"/>
                <w:snapToGrid w:val="0"/>
                <w:color w:val="auto"/>
                <w:spacing w:val="1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napToGrid w:val="0"/>
                <w:color w:val="auto"/>
                <w:spacing w:val="1"/>
                <w:kern w:val="0"/>
                <w:sz w:val="24"/>
                <w:lang w:eastAsia="en-US"/>
              </w:rPr>
              <w:t>□中型</w:t>
            </w:r>
            <w:r>
              <w:rPr>
                <w:rFonts w:hint="eastAsia" w:ascii="宋体" w:hAnsi="宋体" w:cs="宋体"/>
                <w:snapToGrid w:val="0"/>
                <w:color w:val="auto"/>
                <w:spacing w:val="1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napToGrid w:val="0"/>
                <w:color w:val="auto"/>
                <w:spacing w:val="1"/>
                <w:kern w:val="0"/>
                <w:sz w:val="24"/>
                <w:lang w:eastAsia="en-US"/>
              </w:rPr>
              <w:t>□小型</w:t>
            </w:r>
            <w:r>
              <w:rPr>
                <w:rFonts w:hint="eastAsia" w:ascii="宋体" w:hAnsi="宋体" w:cs="宋体"/>
                <w:snapToGrid w:val="0"/>
                <w:color w:val="auto"/>
                <w:spacing w:val="1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napToGrid w:val="0"/>
                <w:color w:val="auto"/>
                <w:spacing w:val="1"/>
                <w:kern w:val="0"/>
                <w:sz w:val="24"/>
                <w:lang w:eastAsia="en-US"/>
              </w:rPr>
              <w:t>□微型</w:t>
            </w:r>
          </w:p>
        </w:tc>
      </w:tr>
      <w:tr w14:paraId="4ECE2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290" w:type="dxa"/>
            <w:gridSpan w:val="2"/>
            <w:noWrap w:val="0"/>
            <w:vAlign w:val="center"/>
          </w:tcPr>
          <w:p w14:paraId="64F5D6B7">
            <w:pPr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left="105" w:leftChars="50"/>
              <w:textAlignment w:val="baseline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1"/>
                <w:kern w:val="0"/>
                <w:sz w:val="24"/>
              </w:rPr>
              <w:t>持有品种</w:t>
            </w:r>
            <w:r>
              <w:rPr>
                <w:rFonts w:ascii="宋体" w:hAnsi="宋体" w:cs="宋体"/>
                <w:snapToGrid w:val="0"/>
                <w:color w:val="auto"/>
                <w:spacing w:val="1"/>
                <w:kern w:val="0"/>
                <w:sz w:val="24"/>
                <w:lang w:eastAsia="en-US"/>
              </w:rPr>
              <w:t>类型：□化药</w:t>
            </w:r>
            <w:r>
              <w:rPr>
                <w:rFonts w:hint="eastAsia" w:ascii="宋体" w:hAnsi="宋体" w:cs="宋体"/>
                <w:snapToGrid w:val="0"/>
                <w:color w:val="auto"/>
                <w:spacing w:val="1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snapToGrid w:val="0"/>
                <w:color w:val="auto"/>
                <w:spacing w:val="1"/>
                <w:kern w:val="0"/>
                <w:sz w:val="24"/>
                <w:lang w:eastAsia="en-US"/>
              </w:rPr>
              <w:t>□生物制品</w:t>
            </w:r>
            <w:r>
              <w:rPr>
                <w:rFonts w:hint="eastAsia" w:ascii="宋体" w:hAnsi="宋体" w:cs="宋体"/>
                <w:snapToGrid w:val="0"/>
                <w:color w:val="auto"/>
                <w:spacing w:val="1"/>
                <w:kern w:val="0"/>
                <w:sz w:val="24"/>
              </w:rPr>
              <w:t xml:space="preserve">    □</w:t>
            </w:r>
            <w:r>
              <w:rPr>
                <w:rFonts w:ascii="宋体" w:hAnsi="宋体" w:cs="宋体"/>
                <w:snapToGrid w:val="0"/>
                <w:color w:val="auto"/>
                <w:spacing w:val="1"/>
                <w:kern w:val="0"/>
                <w:sz w:val="24"/>
                <w:lang w:eastAsia="en-US"/>
              </w:rPr>
              <w:t>中药</w:t>
            </w:r>
            <w:r>
              <w:rPr>
                <w:rFonts w:hint="eastAsia" w:ascii="宋体" w:hAnsi="宋体" w:cs="宋体"/>
                <w:snapToGrid w:val="0"/>
                <w:color w:val="auto"/>
                <w:spacing w:val="1"/>
                <w:kern w:val="0"/>
                <w:sz w:val="24"/>
              </w:rPr>
              <w:t xml:space="preserve">    □创新药</w:t>
            </w:r>
          </w:p>
        </w:tc>
      </w:tr>
      <w:tr w14:paraId="41445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290" w:type="dxa"/>
            <w:gridSpan w:val="2"/>
            <w:noWrap w:val="0"/>
            <w:vAlign w:val="center"/>
          </w:tcPr>
          <w:p w14:paraId="653210B5">
            <w:pPr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spacing w:before="122" w:line="205" w:lineRule="auto"/>
              <w:ind w:left="105" w:leftChars="50"/>
              <w:textAlignment w:val="baseline"/>
              <w:rPr>
                <w:rFonts w:hint="eastAsia" w:ascii="宋体" w:hAnsi="宋体" w:cs="宋体"/>
                <w:snapToGrid w:val="0"/>
                <w:color w:val="auto"/>
                <w:spacing w:val="1"/>
                <w:kern w:val="0"/>
                <w:sz w:val="24"/>
              </w:rPr>
            </w:pPr>
            <w:r>
              <w:rPr>
                <w:rFonts w:ascii="宋体" w:hAnsi="宋体" w:cs="宋体"/>
                <w:snapToGrid w:val="0"/>
                <w:color w:val="auto"/>
                <w:spacing w:val="1"/>
                <w:kern w:val="0"/>
                <w:sz w:val="24"/>
                <w:lang w:eastAsia="en-US"/>
              </w:rPr>
              <w:t>药物警戒负责人姓名：</w:t>
            </w:r>
            <w:r>
              <w:rPr>
                <w:rFonts w:ascii="宋体" w:hAnsi="宋体" w:cs="宋体"/>
                <w:snapToGrid w:val="0"/>
                <w:color w:val="auto"/>
                <w:spacing w:val="7"/>
                <w:kern w:val="0"/>
                <w:sz w:val="24"/>
                <w:lang w:eastAsia="en-US"/>
              </w:rPr>
              <w:t xml:space="preserve">            </w:t>
            </w:r>
            <w:r>
              <w:rPr>
                <w:rFonts w:ascii="宋体" w:hAnsi="宋体" w:cs="宋体"/>
                <w:snapToGrid w:val="0"/>
                <w:color w:val="auto"/>
                <w:spacing w:val="1"/>
                <w:kern w:val="0"/>
                <w:sz w:val="24"/>
                <w:lang w:eastAsia="en-US"/>
              </w:rPr>
              <w:t xml:space="preserve">手机：   </w:t>
            </w:r>
            <w:r>
              <w:rPr>
                <w:rFonts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  <w:t xml:space="preserve">        邮箱：</w:t>
            </w:r>
          </w:p>
        </w:tc>
      </w:tr>
      <w:tr w14:paraId="3692C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290" w:type="dxa"/>
            <w:gridSpan w:val="2"/>
            <w:noWrap w:val="0"/>
            <w:vAlign w:val="center"/>
          </w:tcPr>
          <w:p w14:paraId="5183E78E">
            <w:pPr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spacing w:before="123" w:line="205" w:lineRule="auto"/>
              <w:ind w:left="105" w:leftChars="50"/>
              <w:textAlignment w:val="baseline"/>
              <w:rPr>
                <w:rFonts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  <w:t>药物警戒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部门</w:t>
            </w:r>
            <w:r>
              <w:rPr>
                <w:rFonts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  <w:t>负责人姓名：</w:t>
            </w:r>
            <w:r>
              <w:rPr>
                <w:rFonts w:ascii="宋体" w:hAnsi="宋体" w:cs="宋体"/>
                <w:snapToGrid w:val="0"/>
                <w:color w:val="auto"/>
                <w:spacing w:val="13"/>
                <w:kern w:val="0"/>
                <w:sz w:val="24"/>
                <w:lang w:eastAsia="en-US"/>
              </w:rPr>
              <w:t xml:space="preserve">        </w:t>
            </w:r>
            <w:r>
              <w:rPr>
                <w:rFonts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  <w:t>手机：</w:t>
            </w:r>
            <w:r>
              <w:rPr>
                <w:rFonts w:ascii="宋体" w:hAnsi="宋体" w:cs="宋体"/>
                <w:snapToGrid w:val="0"/>
                <w:color w:val="auto"/>
                <w:spacing w:val="11"/>
                <w:kern w:val="0"/>
                <w:sz w:val="24"/>
                <w:lang w:eastAsia="en-US"/>
              </w:rPr>
              <w:t xml:space="preserve">          </w:t>
            </w:r>
            <w:r>
              <w:rPr>
                <w:rFonts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  <w:t>邮箱：</w:t>
            </w:r>
          </w:p>
        </w:tc>
      </w:tr>
      <w:tr w14:paraId="4E520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93" w:type="dxa"/>
            <w:vMerge w:val="restart"/>
            <w:noWrap w:val="0"/>
            <w:vAlign w:val="center"/>
          </w:tcPr>
          <w:p w14:paraId="6996DD8D">
            <w:pPr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spacing w:before="124" w:line="317" w:lineRule="auto"/>
              <w:ind w:right="174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spacing w:val="2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spacing w:val="2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napToGrid w:val="0"/>
                <w:color w:val="auto"/>
                <w:spacing w:val="2"/>
                <w:kern w:val="0"/>
                <w:sz w:val="24"/>
              </w:rPr>
              <w:t>自</w:t>
            </w:r>
          </w:p>
          <w:p w14:paraId="6B78A85C">
            <w:pPr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spacing w:before="124" w:line="317" w:lineRule="auto"/>
              <w:ind w:right="174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spacing w:val="2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2"/>
                <w:kern w:val="0"/>
                <w:sz w:val="24"/>
              </w:rPr>
              <w:t xml:space="preserve"> 评</w:t>
            </w:r>
          </w:p>
          <w:p w14:paraId="08916903">
            <w:pPr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spacing w:before="124" w:line="317" w:lineRule="auto"/>
              <w:ind w:right="174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spacing w:val="2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2"/>
                <w:kern w:val="0"/>
                <w:sz w:val="24"/>
              </w:rPr>
              <w:t xml:space="preserve"> 情</w:t>
            </w:r>
          </w:p>
          <w:p w14:paraId="7581AFB0">
            <w:pPr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spacing w:before="124" w:line="317" w:lineRule="auto"/>
              <w:ind w:right="174"/>
              <w:jc w:val="center"/>
              <w:textAlignment w:val="baseline"/>
              <w:rPr>
                <w:rFonts w:ascii="宋体" w:hAnsi="宋体" w:cs="宋体"/>
                <w:snapToGrid w:val="0"/>
                <w:color w:val="auto"/>
                <w:spacing w:val="2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2"/>
                <w:kern w:val="0"/>
                <w:sz w:val="24"/>
              </w:rPr>
              <w:t xml:space="preserve"> 况</w:t>
            </w:r>
          </w:p>
        </w:tc>
        <w:tc>
          <w:tcPr>
            <w:tcW w:w="8597" w:type="dxa"/>
            <w:noWrap w:val="0"/>
            <w:vAlign w:val="center"/>
          </w:tcPr>
          <w:p w14:paraId="2AB6CA38">
            <w:pPr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spacing w:before="87" w:line="270" w:lineRule="auto"/>
              <w:ind w:left="104" w:right="421" w:hanging="19"/>
              <w:textAlignment w:val="baseline"/>
              <w:rPr>
                <w:rFonts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  <w:t>《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川渝药物警戒实训企业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lang w:eastAsia="zh-CN"/>
              </w:rPr>
              <w:t>自评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标准</w:t>
            </w:r>
            <w:r>
              <w:rPr>
                <w:rFonts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  <w:t>》自评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得</w:t>
            </w:r>
            <w:r>
              <w:rPr>
                <w:rFonts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  <w:t>分：</w:t>
            </w:r>
          </w:p>
        </w:tc>
      </w:tr>
      <w:tr w14:paraId="023C6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4" w:hRule="atLeast"/>
          <w:jc w:val="center"/>
        </w:trPr>
        <w:tc>
          <w:tcPr>
            <w:tcW w:w="693" w:type="dxa"/>
            <w:vMerge w:val="continue"/>
            <w:noWrap w:val="0"/>
            <w:vAlign w:val="top"/>
          </w:tcPr>
          <w:p w14:paraId="14099B86">
            <w:pPr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spacing w:before="124" w:line="317" w:lineRule="auto"/>
              <w:ind w:right="174"/>
              <w:jc w:val="left"/>
              <w:textAlignment w:val="baseline"/>
              <w:rPr>
                <w:rFonts w:ascii="宋体" w:hAnsi="宋体" w:cs="宋体"/>
                <w:snapToGrid w:val="0"/>
                <w:color w:val="auto"/>
                <w:spacing w:val="2"/>
                <w:kern w:val="0"/>
                <w:sz w:val="24"/>
                <w:lang w:eastAsia="en-US"/>
              </w:rPr>
            </w:pPr>
          </w:p>
        </w:tc>
        <w:tc>
          <w:tcPr>
            <w:tcW w:w="8597" w:type="dxa"/>
            <w:noWrap w:val="0"/>
            <w:vAlign w:val="top"/>
          </w:tcPr>
          <w:p w14:paraId="49309C7C">
            <w:pPr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spacing w:before="124" w:line="317" w:lineRule="auto"/>
              <w:ind w:left="85" w:right="174" w:firstLine="129"/>
              <w:jc w:val="left"/>
              <w:textAlignment w:val="baseline"/>
              <w:rPr>
                <w:rFonts w:ascii="宋体" w:hAnsi="宋体" w:cs="宋体"/>
                <w:snapToGrid w:val="0"/>
                <w:color w:val="auto"/>
                <w:spacing w:val="2"/>
                <w:kern w:val="0"/>
                <w:sz w:val="24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  <w:t>申请概述：持有人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简介</w:t>
            </w:r>
            <w:r>
              <w:rPr>
                <w:rFonts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  <w:t>、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持有品种情况、</w:t>
            </w:r>
            <w:r>
              <w:rPr>
                <w:rFonts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  <w:t>药物警戒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体系建设及</w:t>
            </w:r>
            <w:r>
              <w:rPr>
                <w:rFonts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  <w:t>工作情况、自评情况(各项具体</w:t>
            </w:r>
            <w:r>
              <w:rPr>
                <w:rFonts w:ascii="宋体" w:hAnsi="宋体" w:cs="宋体"/>
                <w:snapToGrid w:val="0"/>
                <w:color w:val="auto"/>
                <w:spacing w:val="2"/>
                <w:kern w:val="0"/>
                <w:sz w:val="24"/>
                <w:lang w:eastAsia="en-US"/>
              </w:rPr>
              <w:t>得分)、申请理由等内容</w:t>
            </w:r>
            <w:r>
              <w:rPr>
                <w:rFonts w:hint="eastAsia" w:ascii="宋体" w:hAnsi="宋体" w:cs="宋体"/>
                <w:snapToGrid w:val="0"/>
                <w:color w:val="auto"/>
                <w:spacing w:val="2"/>
                <w:kern w:val="0"/>
                <w:sz w:val="24"/>
              </w:rPr>
              <w:t>，</w:t>
            </w:r>
            <w:r>
              <w:rPr>
                <w:rFonts w:ascii="宋体" w:hAnsi="宋体" w:cs="宋体"/>
                <w:snapToGrid w:val="0"/>
                <w:color w:val="auto"/>
                <w:spacing w:val="2"/>
                <w:kern w:val="0"/>
                <w:sz w:val="24"/>
                <w:lang w:eastAsia="en-US"/>
              </w:rPr>
              <w:t>证明材料</w:t>
            </w:r>
            <w:r>
              <w:rPr>
                <w:rFonts w:hint="eastAsia" w:ascii="宋体" w:hAnsi="宋体" w:cs="宋体"/>
                <w:snapToGrid w:val="0"/>
                <w:color w:val="auto"/>
                <w:spacing w:val="2"/>
                <w:kern w:val="0"/>
                <w:sz w:val="24"/>
              </w:rPr>
              <w:t>需附后。</w:t>
            </w:r>
          </w:p>
        </w:tc>
      </w:tr>
      <w:tr w14:paraId="4D53C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7" w:hRule="atLeast"/>
          <w:jc w:val="center"/>
        </w:trPr>
        <w:tc>
          <w:tcPr>
            <w:tcW w:w="9290" w:type="dxa"/>
            <w:gridSpan w:val="2"/>
            <w:noWrap w:val="0"/>
            <w:vAlign w:val="top"/>
          </w:tcPr>
          <w:p w14:paraId="0C7AE53A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spacing w:before="167"/>
              <w:ind w:left="125"/>
              <w:jc w:val="left"/>
              <w:textAlignment w:val="baseline"/>
              <w:rPr>
                <w:rFonts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  <w:t>申请单位意见：</w:t>
            </w:r>
          </w:p>
          <w:p w14:paraId="04DFF697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spacing w:before="167"/>
              <w:ind w:left="125" w:firstLine="480" w:firstLineChars="200"/>
              <w:jc w:val="left"/>
              <w:textAlignment w:val="baseline"/>
              <w:rPr>
                <w:rFonts w:ascii="宋体" w:hAnsi="宋体" w:cs="宋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我单位符合申报条件，自愿申请成为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  <w:t>川渝药物警戒实训企业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，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  <w:t>对所填内容及提供资料的真实性负责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；愿意深度参与药物警戒生态建设，开展药物警戒相关标化建设、宣传培训、课题研究、创新试点、药物警戒检查员实训等工作。</w:t>
            </w:r>
          </w:p>
          <w:p w14:paraId="74846546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Cs w:val="21"/>
                <w:lang w:eastAsia="en-US"/>
              </w:rPr>
            </w:pPr>
          </w:p>
          <w:p w14:paraId="1F32BB38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spacing w:before="78"/>
              <w:ind w:firstLine="4320" w:firstLineChars="1800"/>
              <w:jc w:val="left"/>
              <w:textAlignment w:val="baseline"/>
              <w:rPr>
                <w:rFonts w:ascii="宋体" w:hAnsi="宋体" w:cs="宋体"/>
                <w:snapToGrid w:val="0"/>
                <w:color w:val="auto"/>
                <w:spacing w:val="-9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申请单位（</w:t>
            </w:r>
            <w:r>
              <w:rPr>
                <w:rFonts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  <w:t>盖章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</w:rPr>
              <w:t>）</w:t>
            </w:r>
            <w:r>
              <w:rPr>
                <w:rFonts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  <w:t>：</w:t>
            </w:r>
          </w:p>
          <w:p w14:paraId="7587D0FA">
            <w:pPr>
              <w:widowControl/>
              <w:shd w:val="clear" w:color="auto" w:fill="auto"/>
              <w:kinsoku w:val="0"/>
              <w:autoSpaceDE w:val="0"/>
              <w:autoSpaceDN w:val="0"/>
              <w:adjustRightInd w:val="0"/>
              <w:snapToGrid w:val="0"/>
              <w:spacing w:before="136"/>
              <w:ind w:firstLine="4440" w:firstLineChars="2000"/>
              <w:jc w:val="left"/>
              <w:textAlignment w:val="baseline"/>
              <w:rPr>
                <w:rFonts w:ascii="宋体" w:hAnsi="宋体" w:cs="宋体"/>
                <w:snapToGrid w:val="0"/>
                <w:color w:val="auto"/>
                <w:kern w:val="0"/>
                <w:sz w:val="24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auto"/>
                <w:spacing w:val="-9"/>
                <w:kern w:val="0"/>
                <w:sz w:val="24"/>
                <w:lang w:eastAsia="en-US"/>
              </w:rPr>
              <w:t>年</w:t>
            </w:r>
            <w:r>
              <w:rPr>
                <w:rFonts w:ascii="宋体" w:hAnsi="宋体" w:cs="宋体"/>
                <w:snapToGrid w:val="0"/>
                <w:color w:val="auto"/>
                <w:spacing w:val="14"/>
                <w:kern w:val="0"/>
                <w:sz w:val="24"/>
                <w:lang w:eastAsia="en-US"/>
              </w:rPr>
              <w:t xml:space="preserve">   </w:t>
            </w:r>
            <w:r>
              <w:rPr>
                <w:rFonts w:ascii="宋体" w:hAnsi="宋体" w:cs="宋体"/>
                <w:snapToGrid w:val="0"/>
                <w:color w:val="auto"/>
                <w:spacing w:val="-9"/>
                <w:kern w:val="0"/>
                <w:sz w:val="24"/>
                <w:lang w:eastAsia="en-US"/>
              </w:rPr>
              <w:t>月</w:t>
            </w:r>
            <w:r>
              <w:rPr>
                <w:rFonts w:ascii="宋体" w:hAnsi="宋体" w:cs="宋体"/>
                <w:snapToGrid w:val="0"/>
                <w:color w:val="auto"/>
                <w:spacing w:val="25"/>
                <w:kern w:val="0"/>
                <w:sz w:val="24"/>
                <w:lang w:eastAsia="en-US"/>
              </w:rPr>
              <w:t xml:space="preserve">   </w:t>
            </w:r>
            <w:r>
              <w:rPr>
                <w:rFonts w:ascii="宋体" w:hAnsi="宋体" w:cs="宋体"/>
                <w:snapToGrid w:val="0"/>
                <w:color w:val="auto"/>
                <w:spacing w:val="-9"/>
                <w:kern w:val="0"/>
                <w:sz w:val="24"/>
                <w:lang w:eastAsia="en-US"/>
              </w:rPr>
              <w:t>日</w:t>
            </w:r>
          </w:p>
        </w:tc>
      </w:tr>
    </w:tbl>
    <w:p w14:paraId="150FA2A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6E6B97"/>
    <w:rsid w:val="726E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table of figures"/>
    <w:next w:val="1"/>
    <w:unhideWhenUsed/>
    <w:qFormat/>
    <w:uiPriority w:val="99"/>
    <w:pPr>
      <w:widowControl w:val="0"/>
      <w:ind w:left="200" w:leftChars="200" w:hanging="200" w:hanging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2025-06-17T07:39:00Z</dcterms:created>
  <dc:creator>杨思明</dc:creator>
  <cp:lastModifiedBy>杨思明</cp:lastModifiedBy>
  <dcterms:modified xsi:type="dcterms:W3CDTF">2025-06-17T07:40:11Z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7C6EF9D0C8EB4E8BB11105C240484613_11</vt:lpwstr>
  </property>
  <property fmtid="{D5CDD505-2E9C-101B-9397-08002B2CF9AE}" pid="4" name="KSOTemplateDocerSaveRecord">
    <vt:lpwstr>eyJoZGlkIjoiNmZhOTFiMjUyM2Q1NjQ0Yjk2YjJjZDczMWI5N2Y4ZDIiLCJ1c2VySWQiOiI1NTU4MTkyOTcifQ==</vt:lpwstr>
  </property>
</Properties>
</file>